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4FBD" w14:textId="3C3C7A30" w:rsidR="00BF2311" w:rsidRPr="00BF2311" w:rsidRDefault="00BF2311" w:rsidP="00BF2311">
      <w:pPr>
        <w:rPr>
          <w:rFonts w:ascii="Arial" w:hAnsi="Arial" w:cs="Arial"/>
          <w:b/>
          <w:sz w:val="20"/>
          <w:szCs w:val="20"/>
        </w:rPr>
      </w:pPr>
    </w:p>
    <w:p w14:paraId="34896255" w14:textId="77777777" w:rsidR="00BF2311" w:rsidRDefault="00BF2311" w:rsidP="00BF23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158E2089" w14:textId="46831E6F" w:rsidR="00BF2311" w:rsidRPr="00BD2DE8" w:rsidRDefault="00BF2311" w:rsidP="00BF23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Club Constitution</w:t>
      </w:r>
    </w:p>
    <w:p w14:paraId="67FCAE4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63BC0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1. Name</w:t>
      </w:r>
    </w:p>
    <w:p w14:paraId="54315C1E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club shall be called Harling Colts F.C.</w:t>
      </w:r>
    </w:p>
    <w:p w14:paraId="7AFB199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A7C33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2. Objects</w:t>
      </w:r>
    </w:p>
    <w:p w14:paraId="32F9DAE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objects of the Club shall be to provide facilities, promote the game of Association Football, to</w:t>
      </w:r>
    </w:p>
    <w:p w14:paraId="36504875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arrange matches and social activities for its members and community participation in the same.</w:t>
      </w:r>
    </w:p>
    <w:p w14:paraId="62AB9A14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8773D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3. Status of Rules</w:t>
      </w:r>
    </w:p>
    <w:p w14:paraId="1703249F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These rules (the "Club Rules") form a binding agreement between each member of the Club.</w:t>
      </w:r>
    </w:p>
    <w:p w14:paraId="5DE6096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A0A9D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4. Rules and Regulations</w:t>
      </w:r>
    </w:p>
    <w:p w14:paraId="24A0CB9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(a) The members of the Club shall so exercise their rights, powers and duties and shall, </w:t>
      </w:r>
      <w:proofErr w:type="gramStart"/>
      <w:r w:rsidRPr="00BF2311">
        <w:rPr>
          <w:rFonts w:ascii="Arial" w:hAnsi="Arial" w:cs="Arial"/>
          <w:sz w:val="20"/>
          <w:szCs w:val="20"/>
        </w:rPr>
        <w:t>where</w:t>
      </w:r>
      <w:proofErr w:type="gramEnd"/>
    </w:p>
    <w:p w14:paraId="47B0218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appropriate use their best </w:t>
      </w:r>
      <w:proofErr w:type="spellStart"/>
      <w:r w:rsidRPr="00BF2311">
        <w:rPr>
          <w:rFonts w:ascii="Arial" w:hAnsi="Arial" w:cs="Arial"/>
          <w:sz w:val="20"/>
          <w:szCs w:val="20"/>
        </w:rPr>
        <w:t>endeavors</w:t>
      </w:r>
      <w:proofErr w:type="spellEnd"/>
      <w:r w:rsidRPr="00BF2311">
        <w:rPr>
          <w:rFonts w:ascii="Arial" w:hAnsi="Arial" w:cs="Arial"/>
          <w:sz w:val="20"/>
          <w:szCs w:val="20"/>
        </w:rPr>
        <w:t xml:space="preserve"> to ensure that others conduct themselves so that the</w:t>
      </w:r>
    </w:p>
    <w:p w14:paraId="4B02E334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business and affairs of the Club are carried out in accordance with the Rules and Regulations of</w:t>
      </w:r>
    </w:p>
    <w:p w14:paraId="48D30D58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Football Association Limited ("The FA"), County Football Association to which the Club is</w:t>
      </w:r>
    </w:p>
    <w:p w14:paraId="63B3BF6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affiliated ("Parent County Association") and Competitions in which the Club participates, for the</w:t>
      </w:r>
    </w:p>
    <w:p w14:paraId="01C3F6B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time being in force.</w:t>
      </w:r>
    </w:p>
    <w:p w14:paraId="55DBB75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No alteration to the Club Rules shall be effective without prior written approval by the Parent</w:t>
      </w:r>
    </w:p>
    <w:p w14:paraId="6914A88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County Association. The FA and the Parent County Association reserves the right to approve any</w:t>
      </w:r>
    </w:p>
    <w:p w14:paraId="5891DE1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proposed changes to the Club Rules.</w:t>
      </w:r>
    </w:p>
    <w:p w14:paraId="6F02082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(c) The Club will also abide by The FA’s Child Protection Policies and Procedures, Codes of Conduct</w:t>
      </w:r>
    </w:p>
    <w:p w14:paraId="3BFF73F2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and the Equal Opportunities and Anti-Discrimination Policy as shall be in place from time to time.</w:t>
      </w:r>
    </w:p>
    <w:p w14:paraId="642BEB1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0FD22C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5. Club Membership</w:t>
      </w:r>
    </w:p>
    <w:p w14:paraId="43FEB1DC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(a) The members of the Club from time to time shall be those persons listed in the register of</w:t>
      </w:r>
    </w:p>
    <w:p w14:paraId="1CFA108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members (the "Membership Register") which shall be maintained by the Club Secretary.</w:t>
      </w:r>
    </w:p>
    <w:p w14:paraId="4058C91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Any person who wishes to be a member must apply on the Membership Application Form and</w:t>
      </w:r>
    </w:p>
    <w:p w14:paraId="292713C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deliver it to the Club. Election to membership shall be at the discretion of the Club Committee and</w:t>
      </w:r>
    </w:p>
    <w:p w14:paraId="5B2DA6E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granted in accordance with the anti-discrimination and equality policies which are in place from</w:t>
      </w:r>
    </w:p>
    <w:p w14:paraId="016808C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time to time. An appeal against refusal may be made to the Club Committee in accordance with</w:t>
      </w:r>
    </w:p>
    <w:p w14:paraId="0F25FB5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Complaints Procedure in force from time to time. Membership shall become effective upon an</w:t>
      </w:r>
    </w:p>
    <w:p w14:paraId="3F26DBF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applicant’s name being entered in the Membership Register.</w:t>
      </w:r>
    </w:p>
    <w:p w14:paraId="50D09483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(c) In the event of a member’s resignation or expulsion, his or her name shall be removed from the</w:t>
      </w:r>
    </w:p>
    <w:p w14:paraId="6CDE539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Membership Register.</w:t>
      </w:r>
    </w:p>
    <w:p w14:paraId="28396DD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(d) The FA and Parent County Association shall be given access to the Membership Register on</w:t>
      </w:r>
    </w:p>
    <w:p w14:paraId="3E37D4E8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demand.</w:t>
      </w:r>
    </w:p>
    <w:p w14:paraId="7EEF8F2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5411A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6. Annual Membership Fee</w:t>
      </w:r>
    </w:p>
    <w:p w14:paraId="7F3613F3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(a) An annual fee payable by each member shall be determined from time to time by the Club</w:t>
      </w:r>
    </w:p>
    <w:p w14:paraId="58A83AC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Committee and set at a level that will not pose a significant obstacle to community participation.</w:t>
      </w:r>
    </w:p>
    <w:p w14:paraId="48E3B48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Any fee shall be payable on a successful application for membership and annually by each</w:t>
      </w:r>
    </w:p>
    <w:p w14:paraId="62920093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member. Fees shall not be repayable.</w:t>
      </w:r>
    </w:p>
    <w:p w14:paraId="162CFD9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The Club Committee shall have the authority to levy further subscriptions from the members as</w:t>
      </w:r>
    </w:p>
    <w:p w14:paraId="5708684F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are reasonably necessary to fulfil the objects of the Club.</w:t>
      </w:r>
    </w:p>
    <w:p w14:paraId="44C95D3F" w14:textId="7C0B2242" w:rsidR="00BF2311" w:rsidRDefault="00BF23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2E3F2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96873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7. Resignation and Expulsion</w:t>
      </w:r>
    </w:p>
    <w:p w14:paraId="41CE7E7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(a) A member shall cease to be a member of the Club, and from the date on which, he/she gives</w:t>
      </w:r>
    </w:p>
    <w:p w14:paraId="29D625F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notice to the Club Committee of his/her resignation.</w:t>
      </w:r>
    </w:p>
    <w:p w14:paraId="177A8DC8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The Club Committee shall have the power to expel a member when, in its opinion, it would not</w:t>
      </w:r>
    </w:p>
    <w:p w14:paraId="539DF57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be in the interests of the Club for them to remain a member. An appeal against such a decision</w:t>
      </w:r>
    </w:p>
    <w:p w14:paraId="6DDEBED4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may be made to the Club Committee in accordance with the Complaints Procedure in force from</w:t>
      </w:r>
    </w:p>
    <w:p w14:paraId="154BBABD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time to time.</w:t>
      </w:r>
    </w:p>
    <w:p w14:paraId="1547918C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(c) A member who resigns or is expelled shall not be entitled to claim any, or a share of any, of the</w:t>
      </w:r>
    </w:p>
    <w:p w14:paraId="75A753C4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income and assets of the Club (the "Club Property).</w:t>
      </w:r>
    </w:p>
    <w:p w14:paraId="63F0B59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570F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8. Club Committee</w:t>
      </w:r>
    </w:p>
    <w:p w14:paraId="160BFA8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(a) The Club Committee shall consist of the following Club Officers: Chairperson, Vice Chairperson,</w:t>
      </w:r>
    </w:p>
    <w:p w14:paraId="64966FA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Treasurer, Secretary, Club Welfare Officer and up to five (5) other members, all elected at an</w:t>
      </w:r>
    </w:p>
    <w:p w14:paraId="7A46EB8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Annual General Meeting (“AGM”).</w:t>
      </w:r>
    </w:p>
    <w:p w14:paraId="0DC6964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Each Club Officer and Club Committee Member shall hold office from the date of appointment</w:t>
      </w:r>
    </w:p>
    <w:p w14:paraId="167FDB9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until the next AGM unless otherwise resolved at an Extraordinary General Meeting (“EGM”). One</w:t>
      </w:r>
    </w:p>
    <w:p w14:paraId="4216FEE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person may hold no more than two (2) positions of Club Officer at any time. The Club Committee</w:t>
      </w:r>
    </w:p>
    <w:p w14:paraId="073CAFD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shall be responsible for the management of all the affairs of the Club. Decisions of the Club</w:t>
      </w:r>
    </w:p>
    <w:p w14:paraId="3E339EF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Committee shall be made by a simple majority of those attending the Club Committee meeting.</w:t>
      </w:r>
    </w:p>
    <w:p w14:paraId="5D66DA0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Chairperson of the Club Committee meeting shall have a casting vote in the event of a tie.</w:t>
      </w:r>
    </w:p>
    <w:p w14:paraId="4DC7060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Meetings of the Club Committee shall be chaired by the or in their absence the secretary.</w:t>
      </w:r>
    </w:p>
    <w:p w14:paraId="673EF8F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quorum for the transaction of the business of the Club Committee shall be three (3).</w:t>
      </w:r>
    </w:p>
    <w:p w14:paraId="75E1B49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(c) Decisions of the Club Committee shall be entered into the Minute Book of the Club to be</w:t>
      </w:r>
    </w:p>
    <w:p w14:paraId="6EDA83D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maintained by the Club Secretary.</w:t>
      </w:r>
    </w:p>
    <w:p w14:paraId="5000876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(d) Any member of the Club Committee may call a meeting of the Club Committee by giving not</w:t>
      </w:r>
    </w:p>
    <w:p w14:paraId="3F56579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less than seven days’ notice to all members of the Club Committee. The Club Committee shall hold</w:t>
      </w:r>
    </w:p>
    <w:p w14:paraId="2A5DA761" w14:textId="24727523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not less than four (4) meetings per year.</w:t>
      </w:r>
    </w:p>
    <w:p w14:paraId="65EB053C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(e) An outgoing member of the Club Committee may be re-elected. Any vacancy on the Club</w:t>
      </w:r>
    </w:p>
    <w:p w14:paraId="0434B634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Committee which arises between AGMs shall be filled by a member proposed by one (1) and</w:t>
      </w:r>
    </w:p>
    <w:p w14:paraId="753E8F7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seconded by another one (1) of the remaining Club Committee members and approved by a</w:t>
      </w:r>
    </w:p>
    <w:p w14:paraId="7C132A1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simple majority of the remaining Club Committee members.</w:t>
      </w:r>
    </w:p>
    <w:p w14:paraId="064193A3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(f) Save as provided for in the Rules and Regulations of </w:t>
      </w:r>
      <w:proofErr w:type="gramStart"/>
      <w:r w:rsidRPr="00BF2311">
        <w:rPr>
          <w:rFonts w:ascii="Arial" w:hAnsi="Arial" w:cs="Arial"/>
          <w:sz w:val="20"/>
          <w:szCs w:val="20"/>
        </w:rPr>
        <w:t>The</w:t>
      </w:r>
      <w:proofErr w:type="gramEnd"/>
      <w:r w:rsidRPr="00BF2311">
        <w:rPr>
          <w:rFonts w:ascii="Arial" w:hAnsi="Arial" w:cs="Arial"/>
          <w:sz w:val="20"/>
          <w:szCs w:val="20"/>
        </w:rPr>
        <w:t xml:space="preserve"> FA, the Parent County Association and</w:t>
      </w:r>
    </w:p>
    <w:p w14:paraId="1CC9966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any applicable Competition, the Club Committee shall have the power to decide all questions and</w:t>
      </w:r>
    </w:p>
    <w:p w14:paraId="7C9AC99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disputes arising in respect of any issue concerning the Club Rules.</w:t>
      </w:r>
    </w:p>
    <w:p w14:paraId="5935D66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(g) The position of a Club Officer shall be vacated if such a person is subject to a decision of </w:t>
      </w:r>
      <w:proofErr w:type="gramStart"/>
      <w:r w:rsidRPr="00BF2311">
        <w:rPr>
          <w:rFonts w:ascii="Arial" w:hAnsi="Arial" w:cs="Arial"/>
          <w:sz w:val="20"/>
          <w:szCs w:val="20"/>
        </w:rPr>
        <w:t>The</w:t>
      </w:r>
      <w:proofErr w:type="gramEnd"/>
      <w:r w:rsidRPr="00BF2311">
        <w:rPr>
          <w:rFonts w:ascii="Arial" w:hAnsi="Arial" w:cs="Arial"/>
          <w:sz w:val="20"/>
          <w:szCs w:val="20"/>
        </w:rPr>
        <w:t xml:space="preserve"> FA</w:t>
      </w:r>
    </w:p>
    <w:p w14:paraId="016F91E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that such person be suspended from holding office or from taking part in any football activity</w:t>
      </w:r>
    </w:p>
    <w:p w14:paraId="303C1166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relating to the administration or management of a football club.</w:t>
      </w:r>
    </w:p>
    <w:p w14:paraId="064AB36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4336D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9. Annual and Extraordinary General Meetings</w:t>
      </w:r>
    </w:p>
    <w:p w14:paraId="03E59283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(a) An AGM shall be held in each year to:</w:t>
      </w:r>
    </w:p>
    <w:p w14:paraId="1932666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</w:t>
      </w:r>
      <w:proofErr w:type="spellStart"/>
      <w:r w:rsidRPr="00BF2311">
        <w:rPr>
          <w:rFonts w:ascii="Arial" w:hAnsi="Arial" w:cs="Arial"/>
          <w:sz w:val="20"/>
          <w:szCs w:val="20"/>
        </w:rPr>
        <w:t>i</w:t>
      </w:r>
      <w:proofErr w:type="spellEnd"/>
      <w:r w:rsidRPr="00BF2311">
        <w:rPr>
          <w:rFonts w:ascii="Arial" w:hAnsi="Arial" w:cs="Arial"/>
          <w:sz w:val="20"/>
          <w:szCs w:val="20"/>
        </w:rPr>
        <w:t xml:space="preserve">) receive a report of the activities of the Club over the previous </w:t>
      </w:r>
      <w:proofErr w:type="gramStart"/>
      <w:r w:rsidRPr="00BF2311">
        <w:rPr>
          <w:rFonts w:ascii="Arial" w:hAnsi="Arial" w:cs="Arial"/>
          <w:sz w:val="20"/>
          <w:szCs w:val="20"/>
        </w:rPr>
        <w:t>year;</w:t>
      </w:r>
      <w:proofErr w:type="gramEnd"/>
    </w:p>
    <w:p w14:paraId="3D8E243D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(ii) receive a report of the Club’s finances over the previous </w:t>
      </w:r>
      <w:proofErr w:type="gramStart"/>
      <w:r w:rsidRPr="00BF2311">
        <w:rPr>
          <w:rFonts w:ascii="Arial" w:hAnsi="Arial" w:cs="Arial"/>
          <w:sz w:val="20"/>
          <w:szCs w:val="20"/>
        </w:rPr>
        <w:t>year;</w:t>
      </w:r>
      <w:proofErr w:type="gramEnd"/>
    </w:p>
    <w:p w14:paraId="1111129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(iii) elect the members of the Club Committee; and</w:t>
      </w:r>
    </w:p>
    <w:p w14:paraId="5701EABD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(iv) consider any other business.</w:t>
      </w:r>
    </w:p>
    <w:p w14:paraId="7F9738FC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Nominations for election of members as Club Officers or as members of the Club Committee</w:t>
      </w:r>
    </w:p>
    <w:p w14:paraId="6772241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shall be made in writing by the proposer and seconder, both of whom must be existing members</w:t>
      </w:r>
    </w:p>
    <w:p w14:paraId="20DE7838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of the Club, to the Club Secretary not less than 21 days before the AGM. Notice of any resolution</w:t>
      </w:r>
    </w:p>
    <w:p w14:paraId="11B6C03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to be proposed at the AGM shall be given in writing to the Club Secretary not less than 21 days</w:t>
      </w:r>
    </w:p>
    <w:p w14:paraId="2AF960A4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before the meeting.</w:t>
      </w:r>
    </w:p>
    <w:p w14:paraId="3BFD38D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(c) An EGM may be called at any time by the Club Committee and shall be called within 21 days of</w:t>
      </w:r>
    </w:p>
    <w:p w14:paraId="7C79571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receipt by the Club Secretary of a requisition in writing, signed by not less than five members</w:t>
      </w:r>
    </w:p>
    <w:p w14:paraId="560F94F4" w14:textId="46612728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stating the purposes for which the Meeting is </w:t>
      </w:r>
      <w:r w:rsidRPr="00BF2311">
        <w:rPr>
          <w:rFonts w:ascii="Arial" w:hAnsi="Arial" w:cs="Arial"/>
          <w:sz w:val="20"/>
          <w:szCs w:val="20"/>
        </w:rPr>
        <w:t>required,</w:t>
      </w:r>
      <w:r w:rsidRPr="00BF2311">
        <w:rPr>
          <w:rFonts w:ascii="Arial" w:hAnsi="Arial" w:cs="Arial"/>
          <w:sz w:val="20"/>
          <w:szCs w:val="20"/>
        </w:rPr>
        <w:t xml:space="preserve"> and the resolutions proposed. Business at</w:t>
      </w:r>
    </w:p>
    <w:p w14:paraId="2ED22F1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an EGM may be any business that may be transacted at an AGM.</w:t>
      </w:r>
    </w:p>
    <w:p w14:paraId="5064F55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(d) The Secretary shall send to each member at their last known address written notice of the date</w:t>
      </w:r>
    </w:p>
    <w:p w14:paraId="4C242993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of a General Meeting (whether an AGM or an EGM) together with the resolutions to be proposed</w:t>
      </w:r>
    </w:p>
    <w:p w14:paraId="225BBDA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at least 14 days before the meeting.</w:t>
      </w:r>
    </w:p>
    <w:p w14:paraId="3486791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(e) The quorum for a General Meeting shall be five.</w:t>
      </w:r>
    </w:p>
    <w:p w14:paraId="25DF682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lastRenderedPageBreak/>
        <w:t>(f) The Chairperson, or in their absence a member selected by the Club Committee, shall take the</w:t>
      </w:r>
    </w:p>
    <w:p w14:paraId="06AA837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chair. Each member present shall have one vote and resolutions shall be passed by a simple</w:t>
      </w:r>
    </w:p>
    <w:p w14:paraId="568359E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majority. In the event of an equality of votes the Chairperson of the Meeting shall have a casting</w:t>
      </w:r>
    </w:p>
    <w:p w14:paraId="081BF62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vote.</w:t>
      </w:r>
    </w:p>
    <w:p w14:paraId="33BF728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(g) The Club Secretary, or in their absence a member of the Club Committee, shall enter Minutes</w:t>
      </w:r>
    </w:p>
    <w:p w14:paraId="5299E45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of General Meetings into the Minute Book of the Club.</w:t>
      </w:r>
    </w:p>
    <w:p w14:paraId="74D986A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10164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10. Club Teams</w:t>
      </w:r>
    </w:p>
    <w:p w14:paraId="7C3378A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At its first meeting following each AGM the Club Committee shall appoint a Club member to be</w:t>
      </w:r>
    </w:p>
    <w:p w14:paraId="5DA7CCB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responsible for each of the Club’s football teams. The appointed members shall be responsible for</w:t>
      </w:r>
    </w:p>
    <w:p w14:paraId="0964AD9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managing the affairs of the team. The appointed members shall present to the Club Committee at</w:t>
      </w:r>
    </w:p>
    <w:p w14:paraId="76646D64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its last meeting prior to an AGM a written report of the activities of the team.</w:t>
      </w:r>
    </w:p>
    <w:p w14:paraId="21B7412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C598F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11. Club Finances</w:t>
      </w:r>
    </w:p>
    <w:p w14:paraId="088A8E3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(a) A bank account shall be opened and maintained in the name of the Club (the "Club Account").</w:t>
      </w:r>
    </w:p>
    <w:p w14:paraId="467E437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Designated account signatories shall be the Club Chairperson, the Club Secretary and the</w:t>
      </w:r>
    </w:p>
    <w:p w14:paraId="74F03A7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Treasurer. No sum shall be drawn from the Club Account except by cheque signed by two of the</w:t>
      </w:r>
    </w:p>
    <w:p w14:paraId="3F001DE8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three designated signatories. All monies payable to the Club shall be received by the Treasurer and</w:t>
      </w:r>
    </w:p>
    <w:p w14:paraId="0288212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deposited in the Club Account.</w:t>
      </w:r>
    </w:p>
    <w:p w14:paraId="3B6BAC48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The Club Property shall be applied only in furtherance of the objects of the Club. The</w:t>
      </w:r>
    </w:p>
    <w:p w14:paraId="2CBD0FF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distribution of profits or proceeds arising from the sale of Club Property to members is prohibited.</w:t>
      </w:r>
    </w:p>
    <w:p w14:paraId="6C1A3DFC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(c) The Club Committee shall have the power to authorise the payment of remuneration and</w:t>
      </w:r>
    </w:p>
    <w:p w14:paraId="45C8E2C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expenses to any member of the Club (although a Club shall not remunerate a member for playing)</w:t>
      </w:r>
    </w:p>
    <w:p w14:paraId="46B104C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and to any other person or persons for services rendered to the Club.</w:t>
      </w:r>
    </w:p>
    <w:p w14:paraId="1010EBE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(d) The Club may provide sporting and related social facilities, sporting equipment, coaching,</w:t>
      </w:r>
    </w:p>
    <w:p w14:paraId="74370429" w14:textId="4FBA805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courses, insurance cover, medical treatment, away-match expenses, </w:t>
      </w:r>
      <w:r w:rsidRPr="00BF2311">
        <w:rPr>
          <w:rFonts w:ascii="Arial" w:hAnsi="Arial" w:cs="Arial"/>
          <w:sz w:val="20"/>
          <w:szCs w:val="20"/>
        </w:rPr>
        <w:t>post-match</w:t>
      </w:r>
      <w:r w:rsidRPr="00BF2311">
        <w:rPr>
          <w:rFonts w:ascii="Arial" w:hAnsi="Arial" w:cs="Arial"/>
          <w:sz w:val="20"/>
          <w:szCs w:val="20"/>
        </w:rPr>
        <w:t xml:space="preserve"> refreshments and</w:t>
      </w:r>
    </w:p>
    <w:p w14:paraId="7DA793C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other ordinary benefits of Community Amateur Sports Clubs as provided for in the Finance Act</w:t>
      </w:r>
    </w:p>
    <w:p w14:paraId="20DD0EF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2002.</w:t>
      </w:r>
    </w:p>
    <w:p w14:paraId="5B92D85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(e) The Club may also in connection with the sports purposes of the Club:</w:t>
      </w:r>
    </w:p>
    <w:p w14:paraId="2B82629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</w:t>
      </w:r>
      <w:proofErr w:type="spellStart"/>
      <w:r w:rsidRPr="00BF2311">
        <w:rPr>
          <w:rFonts w:ascii="Arial" w:hAnsi="Arial" w:cs="Arial"/>
          <w:sz w:val="20"/>
          <w:szCs w:val="20"/>
        </w:rPr>
        <w:t>i</w:t>
      </w:r>
      <w:proofErr w:type="spellEnd"/>
      <w:r w:rsidRPr="00BF2311">
        <w:rPr>
          <w:rFonts w:ascii="Arial" w:hAnsi="Arial" w:cs="Arial"/>
          <w:sz w:val="20"/>
          <w:szCs w:val="20"/>
        </w:rPr>
        <w:t>) sell and supply food, drink and related sports clothing and equipment;(ii) employ</w:t>
      </w:r>
    </w:p>
    <w:p w14:paraId="440C09CD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members (though not for playing) and remunerate them for providing goods and services, on fair</w:t>
      </w:r>
    </w:p>
    <w:p w14:paraId="7771D816" w14:textId="184AB9E1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terms set by the Club Committee without the person concerned being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F2311">
        <w:rPr>
          <w:rFonts w:ascii="Arial" w:hAnsi="Arial" w:cs="Arial"/>
          <w:sz w:val="20"/>
          <w:szCs w:val="20"/>
        </w:rPr>
        <w:t>present;</w:t>
      </w:r>
      <w:proofErr w:type="gramEnd"/>
    </w:p>
    <w:p w14:paraId="657BC0D2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(iii) pay for reasonable hospitality for visiting teams and guests; and</w:t>
      </w:r>
    </w:p>
    <w:p w14:paraId="57A129C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(iv) indemnify the Club Committee and members acting properly </w:t>
      </w:r>
      <w:proofErr w:type="gramStart"/>
      <w:r w:rsidRPr="00BF2311">
        <w:rPr>
          <w:rFonts w:ascii="Arial" w:hAnsi="Arial" w:cs="Arial"/>
          <w:sz w:val="20"/>
          <w:szCs w:val="20"/>
        </w:rPr>
        <w:t>in the course of</w:t>
      </w:r>
      <w:proofErr w:type="gramEnd"/>
      <w:r w:rsidRPr="00BF2311">
        <w:rPr>
          <w:rFonts w:ascii="Arial" w:hAnsi="Arial" w:cs="Arial"/>
          <w:sz w:val="20"/>
          <w:szCs w:val="20"/>
        </w:rPr>
        <w:t xml:space="preserve"> the</w:t>
      </w:r>
    </w:p>
    <w:p w14:paraId="5CCDA4C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running of the Club against any liability incurred in the proper running of the Club (but only to the</w:t>
      </w:r>
    </w:p>
    <w:p w14:paraId="5837DB3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extent of its assets).</w:t>
      </w:r>
    </w:p>
    <w:p w14:paraId="71E25E5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(f) The Club shall keep accounting records for recording the fact and nature of all payments and</w:t>
      </w:r>
    </w:p>
    <w:p w14:paraId="14493B3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receipts </w:t>
      </w:r>
      <w:proofErr w:type="gramStart"/>
      <w:r w:rsidRPr="00BF2311">
        <w:rPr>
          <w:rFonts w:ascii="Arial" w:hAnsi="Arial" w:cs="Arial"/>
          <w:sz w:val="20"/>
          <w:szCs w:val="20"/>
        </w:rPr>
        <w:t>so as to</w:t>
      </w:r>
      <w:proofErr w:type="gramEnd"/>
      <w:r w:rsidRPr="00BF2311">
        <w:rPr>
          <w:rFonts w:ascii="Arial" w:hAnsi="Arial" w:cs="Arial"/>
          <w:sz w:val="20"/>
          <w:szCs w:val="20"/>
        </w:rPr>
        <w:t xml:space="preserve"> disclose, with reasonable accuracy, at any time, the financial position, including</w:t>
      </w:r>
    </w:p>
    <w:p w14:paraId="5872901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 assets and liabilities of the Club. The Club must retain its accounting records for a minimum of</w:t>
      </w:r>
    </w:p>
    <w:p w14:paraId="3E0DAE26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six years.</w:t>
      </w:r>
    </w:p>
    <w:p w14:paraId="2DDEB6B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(g) The Club shall prepare an annual "Financial Statement", in such format as shall be available</w:t>
      </w:r>
    </w:p>
    <w:p w14:paraId="5413FB7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from The FA from time to time. The Financial Statement shall be verified by an independent,</w:t>
      </w:r>
    </w:p>
    <w:p w14:paraId="1DA40464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appropriately qualified accountant and shall be approved by the members at a general meeting. A</w:t>
      </w:r>
    </w:p>
    <w:p w14:paraId="6A7EF587" w14:textId="0E4C5ACE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copy of any Financial Statement shall, on demand, be forwarded to </w:t>
      </w:r>
      <w:proofErr w:type="gramStart"/>
      <w:r w:rsidRPr="00BF2311">
        <w:rPr>
          <w:rFonts w:ascii="Arial" w:hAnsi="Arial" w:cs="Arial"/>
          <w:sz w:val="20"/>
          <w:szCs w:val="20"/>
        </w:rPr>
        <w:t>The</w:t>
      </w:r>
      <w:proofErr w:type="gramEnd"/>
      <w:r w:rsidRPr="00BF2311">
        <w:rPr>
          <w:rFonts w:ascii="Arial" w:hAnsi="Arial" w:cs="Arial"/>
          <w:sz w:val="20"/>
          <w:szCs w:val="20"/>
        </w:rPr>
        <w:t xml:space="preserve"> FA.</w:t>
      </w:r>
    </w:p>
    <w:p w14:paraId="239E3E6C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(h) The Club Property, other than the Club Account, shall be vested in not less than two and no</w:t>
      </w:r>
    </w:p>
    <w:p w14:paraId="08CD6AD0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more than four custodians, one of whom shall be the Treasurer ("the Custodians"</w:t>
      </w:r>
      <w:proofErr w:type="gramStart"/>
      <w:r w:rsidRPr="00BF2311">
        <w:rPr>
          <w:rFonts w:ascii="Arial" w:hAnsi="Arial" w:cs="Arial"/>
          <w:sz w:val="20"/>
          <w:szCs w:val="20"/>
        </w:rPr>
        <w:t>),who</w:t>
      </w:r>
      <w:proofErr w:type="gramEnd"/>
      <w:r w:rsidRPr="00BF2311">
        <w:rPr>
          <w:rFonts w:ascii="Arial" w:hAnsi="Arial" w:cs="Arial"/>
          <w:sz w:val="20"/>
          <w:szCs w:val="20"/>
        </w:rPr>
        <w:t xml:space="preserve"> shall deal</w:t>
      </w:r>
    </w:p>
    <w:p w14:paraId="4B875C2B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with the Club Property as directed by decisions of the Club Committee and entry in the Minute</w:t>
      </w:r>
    </w:p>
    <w:p w14:paraId="22E7B6B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Book shall be conclusive evidence of such a decision.</w:t>
      </w:r>
    </w:p>
    <w:p w14:paraId="2E593CD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</w:t>
      </w:r>
      <w:proofErr w:type="spellStart"/>
      <w:r w:rsidRPr="00BF2311">
        <w:rPr>
          <w:rFonts w:ascii="Arial" w:hAnsi="Arial" w:cs="Arial"/>
          <w:sz w:val="20"/>
          <w:szCs w:val="20"/>
        </w:rPr>
        <w:t>i</w:t>
      </w:r>
      <w:proofErr w:type="spellEnd"/>
      <w:r w:rsidRPr="00BF2311">
        <w:rPr>
          <w:rFonts w:ascii="Arial" w:hAnsi="Arial" w:cs="Arial"/>
          <w:sz w:val="20"/>
          <w:szCs w:val="20"/>
        </w:rPr>
        <w:t>) The Custodians shall be appointed by the Club in a General Meeting and shall hold office until</w:t>
      </w:r>
    </w:p>
    <w:p w14:paraId="307F939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death or resignation unless removed by a resolution passed at a General Meeting.</w:t>
      </w:r>
    </w:p>
    <w:p w14:paraId="294EDEE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(j) On their removal or resignation, a Custodian shall execute a Conveyance in such form as is</w:t>
      </w:r>
    </w:p>
    <w:p w14:paraId="51C92658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published by The FA from time to time to a newly elected Custodian or the existing Custodians as</w:t>
      </w:r>
    </w:p>
    <w:p w14:paraId="2CD0D82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directed by the Club Committee. The Club shall, on request, make a copy of any Conveyance</w:t>
      </w:r>
    </w:p>
    <w:p w14:paraId="6302513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 xml:space="preserve">available to </w:t>
      </w:r>
      <w:proofErr w:type="gramStart"/>
      <w:r w:rsidRPr="00BF2311">
        <w:rPr>
          <w:rFonts w:ascii="Arial" w:hAnsi="Arial" w:cs="Arial"/>
          <w:sz w:val="20"/>
          <w:szCs w:val="20"/>
        </w:rPr>
        <w:t>The</w:t>
      </w:r>
      <w:proofErr w:type="gramEnd"/>
      <w:r w:rsidRPr="00BF2311">
        <w:rPr>
          <w:rFonts w:ascii="Arial" w:hAnsi="Arial" w:cs="Arial"/>
          <w:sz w:val="20"/>
          <w:szCs w:val="20"/>
        </w:rPr>
        <w:t xml:space="preserve"> FA. On the death of a Custodian, any Club Property vested in them shall vest</w:t>
      </w:r>
    </w:p>
    <w:p w14:paraId="6AF2E2D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automatically in the surviving Custodians. If there is only one surviving Custodian, an EGM shall be</w:t>
      </w:r>
    </w:p>
    <w:p w14:paraId="02F5BBA9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convened as soon as possible to appoint another Custodian.</w:t>
      </w:r>
    </w:p>
    <w:p w14:paraId="2FD264AD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585E1F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CFC9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lastRenderedPageBreak/>
        <w:t>(k) The Custodians shall be entitled to an indemnity out of the Club Property for all expenses and</w:t>
      </w:r>
    </w:p>
    <w:p w14:paraId="60E3F20B" w14:textId="77777777" w:rsid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other liabilities reasonably incurred by them in carrying out their duties.</w:t>
      </w:r>
    </w:p>
    <w:p w14:paraId="391C077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C98D2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12. Dissolution</w:t>
      </w:r>
    </w:p>
    <w:p w14:paraId="0637EB81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(a) A resolution to dissolve the Club shall only be proposed at a General Meeting and shall be</w:t>
      </w:r>
    </w:p>
    <w:p w14:paraId="2A527667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carried by a majority of at least three-quarters of the members present.</w:t>
      </w:r>
    </w:p>
    <w:p w14:paraId="38950C49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(b) The dissolution shall take effect from the date of the resolution and the members of the Club</w:t>
      </w:r>
    </w:p>
    <w:p w14:paraId="49050F3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Committee shall be responsible for the winding up of the assets and liabilities of the Club.</w:t>
      </w:r>
    </w:p>
    <w:p w14:paraId="6225310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(c) Any surplus assets remaining after the discharge of the debts and liabilities of the Club shall be</w:t>
      </w:r>
    </w:p>
    <w:p w14:paraId="47D7C6E5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transferred to another Club, a Competition, the Parent County Association or The FA for use by</w:t>
      </w:r>
    </w:p>
    <w:p w14:paraId="3BF60CBE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2311">
        <w:rPr>
          <w:rFonts w:ascii="Arial" w:hAnsi="Arial" w:cs="Arial"/>
          <w:sz w:val="20"/>
          <w:szCs w:val="20"/>
        </w:rPr>
        <w:t>them related to community sports.</w:t>
      </w:r>
    </w:p>
    <w:p w14:paraId="49B6A7BA" w14:textId="77777777" w:rsidR="00BF2311" w:rsidRPr="00BF2311" w:rsidRDefault="00BF2311" w:rsidP="00BF231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F2311" w:rsidRPr="00BF23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3DB9B" w14:textId="77777777" w:rsidR="00BF2311" w:rsidRDefault="00BF2311" w:rsidP="00BF2311">
      <w:pPr>
        <w:spacing w:after="0" w:line="240" w:lineRule="auto"/>
      </w:pPr>
      <w:r>
        <w:separator/>
      </w:r>
    </w:p>
  </w:endnote>
  <w:endnote w:type="continuationSeparator" w:id="0">
    <w:p w14:paraId="51249DCB" w14:textId="77777777" w:rsidR="00BF2311" w:rsidRDefault="00BF2311" w:rsidP="00B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A55D" w14:textId="0831D6E9" w:rsidR="00BF2311" w:rsidRPr="00BD2DE8" w:rsidRDefault="00BF2311" w:rsidP="00BF2311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 xml:space="preserve">Club Constitution </w:t>
    </w:r>
    <w:r w:rsidRPr="00BD2DE8">
      <w:rPr>
        <w:rFonts w:ascii="Arial" w:hAnsi="Arial" w:cs="Arial"/>
        <w:sz w:val="16"/>
        <w:szCs w:val="16"/>
      </w:rPr>
      <w:t>– 27 July 2024</w:t>
    </w:r>
  </w:p>
  <w:p w14:paraId="21999802" w14:textId="77777777" w:rsidR="00BF2311" w:rsidRPr="00BD2DE8" w:rsidRDefault="00BF2311" w:rsidP="00BF2311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40567353" w14:textId="77777777" w:rsidR="00BF2311" w:rsidRDefault="00BF2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28D4" w14:textId="77777777" w:rsidR="00BF2311" w:rsidRDefault="00BF2311" w:rsidP="00BF2311">
      <w:pPr>
        <w:spacing w:after="0" w:line="240" w:lineRule="auto"/>
      </w:pPr>
      <w:r>
        <w:separator/>
      </w:r>
    </w:p>
  </w:footnote>
  <w:footnote w:type="continuationSeparator" w:id="0">
    <w:p w14:paraId="07432A2D" w14:textId="77777777" w:rsidR="00BF2311" w:rsidRDefault="00BF2311" w:rsidP="00B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C188" w14:textId="52D2CEF6" w:rsidR="00BF2311" w:rsidRDefault="00BF2311" w:rsidP="00BF2311">
    <w:pPr>
      <w:pStyle w:val="Header"/>
      <w:jc w:val="center"/>
    </w:pPr>
    <w:r w:rsidRPr="00BD2DE8">
      <w:rPr>
        <w:noProof/>
      </w:rPr>
      <w:drawing>
        <wp:inline distT="0" distB="0" distL="0" distR="0" wp14:anchorId="7C5A9B5D" wp14:editId="3B07437C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11"/>
    <w:rsid w:val="007115A7"/>
    <w:rsid w:val="00B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575248"/>
  <w15:chartTrackingRefBased/>
  <w15:docId w15:val="{47501106-6669-4397-937B-B16DCBD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3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11"/>
  </w:style>
  <w:style w:type="paragraph" w:styleId="Footer">
    <w:name w:val="footer"/>
    <w:basedOn w:val="Normal"/>
    <w:link w:val="FooterChar"/>
    <w:uiPriority w:val="99"/>
    <w:unhideWhenUsed/>
    <w:rsid w:val="00BF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1807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2024-07-27T08:16:00Z</dcterms:created>
  <dcterms:modified xsi:type="dcterms:W3CDTF">2024-07-27T08:22:00Z</dcterms:modified>
</cp:coreProperties>
</file>