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CF11" w14:textId="1FEAC810" w:rsidR="00A77AC2" w:rsidRPr="00A77AC2" w:rsidRDefault="00A77AC2" w:rsidP="00A77AC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B3CE32" w14:textId="77777777" w:rsidR="00A77AC2" w:rsidRDefault="00A77AC2" w:rsidP="00A77A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Harling Colts Football Club </w:t>
      </w:r>
    </w:p>
    <w:p w14:paraId="30FA46CE" w14:textId="57D8FF98" w:rsidR="00A77AC2" w:rsidRPr="00BD2DE8" w:rsidRDefault="00A77AC2" w:rsidP="00A77A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Whistleblowing</w:t>
      </w:r>
      <w:r w:rsidRPr="00BD2DE8">
        <w:rPr>
          <w:rFonts w:ascii="Arial" w:hAnsi="Arial" w:cs="Arial"/>
          <w:b/>
          <w:sz w:val="20"/>
          <w:szCs w:val="20"/>
        </w:rPr>
        <w:t xml:space="preserve"> Policy</w:t>
      </w:r>
    </w:p>
    <w:p w14:paraId="1190790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809966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What is Whistleblowing?</w:t>
      </w:r>
    </w:p>
    <w:p w14:paraId="32610467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89C84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In this policy ‘Whistleblowing’ means the reporting by employees of suspected misconduct,</w:t>
      </w:r>
    </w:p>
    <w:p w14:paraId="7ED621B0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safeguarding allegations, illegal acts or failure to act within the club. The aim of this Policy is to</w:t>
      </w:r>
    </w:p>
    <w:p w14:paraId="77D75678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encourage employees and others who have serious concerns about any aspect of the club’s work</w:t>
      </w:r>
    </w:p>
    <w:p w14:paraId="1B1D2B6A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to come forward and voice those concerns. Employees are often the first to realise that there may</w:t>
      </w:r>
    </w:p>
    <w:p w14:paraId="491731B0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be something seriously wrong within the club. ‘Whistleblowing’ is viewed by the club as a positive</w:t>
      </w:r>
    </w:p>
    <w:p w14:paraId="19D9FEE9" w14:textId="3DB4C04D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act that can make a valuable contribution to the </w:t>
      </w:r>
      <w:r w:rsidRPr="00A77AC2">
        <w:rPr>
          <w:rFonts w:ascii="Arial" w:hAnsi="Arial" w:cs="Arial"/>
          <w:sz w:val="20"/>
          <w:szCs w:val="20"/>
        </w:rPr>
        <w:t>club’s</w:t>
      </w:r>
      <w:r w:rsidRPr="00A77AC2">
        <w:rPr>
          <w:rFonts w:ascii="Arial" w:hAnsi="Arial" w:cs="Arial"/>
          <w:sz w:val="20"/>
          <w:szCs w:val="20"/>
        </w:rPr>
        <w:t xml:space="preserve"> efficiency and long-term success. It is not</w:t>
      </w:r>
    </w:p>
    <w:p w14:paraId="5B14FF8B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disloyal to the The Club to speak up. The Club is committed to achieving the highest possible</w:t>
      </w:r>
    </w:p>
    <w:p w14:paraId="4F9C5B9A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standards of service and the highest possible ethical standards in </w:t>
      </w:r>
      <w:proofErr w:type="gramStart"/>
      <w:r w:rsidRPr="00A77AC2">
        <w:rPr>
          <w:rFonts w:ascii="Arial" w:hAnsi="Arial" w:cs="Arial"/>
          <w:sz w:val="20"/>
          <w:szCs w:val="20"/>
        </w:rPr>
        <w:t>all of</w:t>
      </w:r>
      <w:proofErr w:type="gramEnd"/>
      <w:r w:rsidRPr="00A77AC2">
        <w:rPr>
          <w:rFonts w:ascii="Arial" w:hAnsi="Arial" w:cs="Arial"/>
          <w:sz w:val="20"/>
          <w:szCs w:val="20"/>
        </w:rPr>
        <w:t xml:space="preserve"> its practices.</w:t>
      </w:r>
    </w:p>
    <w:p w14:paraId="34F4C4CA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72F032" w14:textId="7E508C4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To help achieve these standards it encourages freedom of </w:t>
      </w:r>
      <w:r w:rsidRPr="00A77AC2">
        <w:rPr>
          <w:rFonts w:ascii="Arial" w:hAnsi="Arial" w:cs="Arial"/>
          <w:sz w:val="20"/>
          <w:szCs w:val="20"/>
        </w:rPr>
        <w:t>speech. If</w:t>
      </w:r>
      <w:r w:rsidRPr="00A77AC2">
        <w:rPr>
          <w:rFonts w:ascii="Arial" w:hAnsi="Arial" w:cs="Arial"/>
          <w:sz w:val="20"/>
          <w:szCs w:val="20"/>
        </w:rPr>
        <w:t xml:space="preserve"> you are considering raising a</w:t>
      </w:r>
    </w:p>
    <w:p w14:paraId="2075926C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concern you should read this Policy first. It explains:</w:t>
      </w:r>
    </w:p>
    <w:p w14:paraId="597EEE0F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The type of issues that can be raised</w:t>
      </w:r>
    </w:p>
    <w:p w14:paraId="757F9175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How the person raising a concern will be protected from victimisation and harassment</w:t>
      </w:r>
    </w:p>
    <w:p w14:paraId="39FC37CE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How to raise a concern</w:t>
      </w:r>
    </w:p>
    <w:p w14:paraId="1BF5AEE2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What the club will do/ how the matter may be resolved.</w:t>
      </w:r>
    </w:p>
    <w:p w14:paraId="0A1173F1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42CDCC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What is the aim of the Policy and when does it apply?</w:t>
      </w:r>
    </w:p>
    <w:p w14:paraId="514797C4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DDDFB5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The Policy is designed to ensure that you can raise your concerns about wrongdoing or</w:t>
      </w:r>
    </w:p>
    <w:p w14:paraId="36DBD901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malpractice within the club without fear of victimisation, subsequent discrimination, disadvantage</w:t>
      </w:r>
    </w:p>
    <w:p w14:paraId="2B20C252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or dismissal. It is also intended to encourage and enable you to raise serious concerns within the</w:t>
      </w:r>
    </w:p>
    <w:p w14:paraId="22CB9E28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club rather than ignoring a problem or ‘blowing the whistle’ outside.</w:t>
      </w:r>
    </w:p>
    <w:p w14:paraId="1423E94F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7F1A40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This Policy aims to:</w:t>
      </w:r>
    </w:p>
    <w:p w14:paraId="4029B49C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1F1285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Encourage you to feel confident in raising serious concerns at the earliest opportunity and to</w:t>
      </w:r>
    </w:p>
    <w:p w14:paraId="2616492A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question and act upon concerns about practice</w:t>
      </w:r>
    </w:p>
    <w:p w14:paraId="4001A9B9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Provide avenues for you to raise those concerns and receive feedback on any action taken</w:t>
      </w:r>
    </w:p>
    <w:p w14:paraId="1AD8F367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Ensure that you receive a response to your concerns and that you are aware of how to pursue</w:t>
      </w:r>
    </w:p>
    <w:p w14:paraId="0FFE7E0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them if you are not satisfied</w:t>
      </w:r>
    </w:p>
    <w:p w14:paraId="31368513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Reassure you that you will be protected from possible reprisals or victimisation if you have made</w:t>
      </w:r>
    </w:p>
    <w:p w14:paraId="139C0744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any disclosure in good faith.</w:t>
      </w:r>
    </w:p>
    <w:p w14:paraId="4C37B3E7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CF7B9D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Scope of this Policy</w:t>
      </w:r>
    </w:p>
    <w:p w14:paraId="0BA12264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C633EB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This Policy is intended to enable those who become aware of wrongdoing in the club affecting</w:t>
      </w:r>
    </w:p>
    <w:p w14:paraId="33C277D8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some other </w:t>
      </w:r>
      <w:proofErr w:type="gramStart"/>
      <w:r w:rsidRPr="00A77AC2">
        <w:rPr>
          <w:rFonts w:ascii="Arial" w:hAnsi="Arial" w:cs="Arial"/>
          <w:sz w:val="20"/>
          <w:szCs w:val="20"/>
        </w:rPr>
        <w:t>person</w:t>
      </w:r>
      <w:proofErr w:type="gramEnd"/>
      <w:r w:rsidRPr="00A77AC2">
        <w:rPr>
          <w:rFonts w:ascii="Arial" w:hAnsi="Arial" w:cs="Arial"/>
          <w:sz w:val="20"/>
          <w:szCs w:val="20"/>
        </w:rPr>
        <w:t xml:space="preserve"> or service, to report their concerns at the earliest opportunity so that they can</w:t>
      </w:r>
    </w:p>
    <w:p w14:paraId="467C5928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be properly investigated and resolved. The Whistle Blowing Policy is not intended to replace</w:t>
      </w:r>
    </w:p>
    <w:p w14:paraId="2B753C82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existing procedures:</w:t>
      </w:r>
    </w:p>
    <w:p w14:paraId="08F1118F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F0D0F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If your concern relates to your own treatment as an employee, you should raise it under the</w:t>
      </w:r>
    </w:p>
    <w:p w14:paraId="2FC4DD61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existing grievance or harassment procedures</w:t>
      </w:r>
    </w:p>
    <w:p w14:paraId="2E6D9F6A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If a client has a concern about the services provided to him/her, it should be raised as a</w:t>
      </w:r>
    </w:p>
    <w:p w14:paraId="3E8982CB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complaint to the club</w:t>
      </w:r>
    </w:p>
    <w:p w14:paraId="3C6B850E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DC45BA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Who can raise a concern under this Policy?</w:t>
      </w:r>
    </w:p>
    <w:p w14:paraId="35F474FE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6BA9AB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The Policy applies to all:</w:t>
      </w:r>
    </w:p>
    <w:p w14:paraId="2158C855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Employees and volunteers of the club including the Board of Trustees.</w:t>
      </w:r>
    </w:p>
    <w:p w14:paraId="660A3C18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Those providing services under a contract or other agreement with the club</w:t>
      </w:r>
    </w:p>
    <w:p w14:paraId="6E85F8B4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B04F0B" w14:textId="7E391274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What should be reported?</w:t>
      </w:r>
    </w:p>
    <w:p w14:paraId="1D825601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D5292B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Any serious concerns that you have about service provision or the conduct of officers or members</w:t>
      </w:r>
    </w:p>
    <w:p w14:paraId="33993E19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of the club or others acting on behalf of the club that:</w:t>
      </w:r>
    </w:p>
    <w:p w14:paraId="18F01901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• Make you feel uncomfortable in terms of known </w:t>
      </w:r>
      <w:proofErr w:type="gramStart"/>
      <w:r w:rsidRPr="00A77AC2">
        <w:rPr>
          <w:rFonts w:ascii="Arial" w:hAnsi="Arial" w:cs="Arial"/>
          <w:sz w:val="20"/>
          <w:szCs w:val="20"/>
        </w:rPr>
        <w:t>standards;</w:t>
      </w:r>
      <w:proofErr w:type="gramEnd"/>
    </w:p>
    <w:p w14:paraId="4DFBFF9F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• Are not in keeping with the club Constitution and </w:t>
      </w:r>
      <w:proofErr w:type="gramStart"/>
      <w:r w:rsidRPr="00A77AC2">
        <w:rPr>
          <w:rFonts w:ascii="Arial" w:hAnsi="Arial" w:cs="Arial"/>
          <w:sz w:val="20"/>
          <w:szCs w:val="20"/>
        </w:rPr>
        <w:t>policies;</w:t>
      </w:r>
      <w:proofErr w:type="gramEnd"/>
    </w:p>
    <w:p w14:paraId="578A62CF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Fall below established standards of practice; or</w:t>
      </w:r>
    </w:p>
    <w:p w14:paraId="72FD7630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Are improper behaviour.</w:t>
      </w:r>
    </w:p>
    <w:p w14:paraId="68B2E450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AC0B39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These might relate to:</w:t>
      </w:r>
    </w:p>
    <w:p w14:paraId="63373FE1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Conduct which is an offence or a breach of the law (a criminal offence has been committed or</w:t>
      </w:r>
    </w:p>
    <w:p w14:paraId="599A8117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failing to comply with any other legal obligation)</w:t>
      </w:r>
    </w:p>
    <w:p w14:paraId="1757394F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Disclosures related to miscarriages of justice</w:t>
      </w:r>
    </w:p>
    <w:p w14:paraId="083E3909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Racial, sexual, disability or other discrimination</w:t>
      </w:r>
    </w:p>
    <w:p w14:paraId="561EBDA0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Health and safety of the public and/or other employees</w:t>
      </w:r>
    </w:p>
    <w:p w14:paraId="745D752B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Damage to the environment</w:t>
      </w:r>
    </w:p>
    <w:p w14:paraId="4064EEDA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Unauthorised use of public funds or other assets</w:t>
      </w:r>
    </w:p>
    <w:p w14:paraId="7B2C0153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Possible fraud and corruption</w:t>
      </w:r>
    </w:p>
    <w:p w14:paraId="623BCF14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Neglect or abuse of clients, or</w:t>
      </w:r>
    </w:p>
    <w:p w14:paraId="2B840AE8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Other unethical conduct.</w:t>
      </w:r>
    </w:p>
    <w:p w14:paraId="03A33B8E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A Safeguarding concern</w:t>
      </w:r>
    </w:p>
    <w:p w14:paraId="28305ED3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This list is not exhaustive.</w:t>
      </w:r>
    </w:p>
    <w:p w14:paraId="0BA74DB2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B28CE2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Protecting the Whistleblower (Your legal rights)</w:t>
      </w:r>
    </w:p>
    <w:p w14:paraId="699E06B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D397D5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This policy has been written to take account of the Public Interest Disclosure Act 1998 which</w:t>
      </w:r>
    </w:p>
    <w:p w14:paraId="2E74CF80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protects workers making disclosures about certain matters of concern, when those disclosures are</w:t>
      </w:r>
    </w:p>
    <w:p w14:paraId="5249248F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made in accordance with the Act’s provisions and in the public interest. The Act makes it unlawful</w:t>
      </w:r>
    </w:p>
    <w:p w14:paraId="5B0C7197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for the club to dismiss anyone or allow them to be victimised on the basis that they have made an</w:t>
      </w:r>
    </w:p>
    <w:p w14:paraId="076EA06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appropriate lawful disclosure in accordance with the Act. Rarely, a case might arise where it is the</w:t>
      </w:r>
    </w:p>
    <w:p w14:paraId="3A0D1EA9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employee that has participated in the action causing concern. In such a case it is in the employee’s</w:t>
      </w:r>
    </w:p>
    <w:p w14:paraId="245E018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interest to come into the open as soon as possible. The Club cannot promise not to act against</w:t>
      </w:r>
    </w:p>
    <w:p w14:paraId="456E54FD" w14:textId="2A9624EE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such an employee, but the fact that they came forward may be </w:t>
      </w:r>
      <w:r w:rsidRPr="00A77AC2">
        <w:rPr>
          <w:rFonts w:ascii="Arial" w:hAnsi="Arial" w:cs="Arial"/>
          <w:sz w:val="20"/>
          <w:szCs w:val="20"/>
        </w:rPr>
        <w:t>considered</w:t>
      </w:r>
      <w:r w:rsidRPr="00A77AC2">
        <w:rPr>
          <w:rFonts w:ascii="Arial" w:hAnsi="Arial" w:cs="Arial"/>
          <w:sz w:val="20"/>
          <w:szCs w:val="20"/>
        </w:rPr>
        <w:t>.</w:t>
      </w:r>
    </w:p>
    <w:p w14:paraId="713B8490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BF54CA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Harassment or Victimisation</w:t>
      </w:r>
    </w:p>
    <w:p w14:paraId="2BD21BFC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248BEC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The Club is committed to good practice and high standards and to being supportive of you as an</w:t>
      </w:r>
    </w:p>
    <w:p w14:paraId="34189B9A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employee. The Club recognises that the decision to report a concern can be a difficult one to</w:t>
      </w:r>
    </w:p>
    <w:p w14:paraId="2F1625A2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make. If you honestly and reasonably believe what you are saying is true, you should have nothing</w:t>
      </w:r>
    </w:p>
    <w:p w14:paraId="7FAE84A6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to fear because you will be doing your duty to your employer, your colleagues and those for whom</w:t>
      </w:r>
    </w:p>
    <w:p w14:paraId="6523DB79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you are providing a service. The Club will not tolerate any harassment or victimisation of a</w:t>
      </w:r>
    </w:p>
    <w:p w14:paraId="2BA7A4DF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whistleblower (including informal pressures) and will take appropriate action to protect you when</w:t>
      </w:r>
    </w:p>
    <w:p w14:paraId="596CD8C6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you raise a concern in good faith and will treat this as a serious disciplinary offence which will be</w:t>
      </w:r>
    </w:p>
    <w:p w14:paraId="3FC514FF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dealt with under the disciplinary procedure if relating to a staff member.</w:t>
      </w:r>
    </w:p>
    <w:p w14:paraId="06C35827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1977A9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Support to you throughout this process:</w:t>
      </w:r>
    </w:p>
    <w:p w14:paraId="5F10374E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You will be given full support from senior management.</w:t>
      </w:r>
    </w:p>
    <w:p w14:paraId="0C268BEC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Your concerns will be taken seriously, and</w:t>
      </w:r>
    </w:p>
    <w:p w14:paraId="3DD29561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The Club will do all it can to help you throughout the investigation</w:t>
      </w:r>
    </w:p>
    <w:p w14:paraId="54228F81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B9905D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Confidentiality</w:t>
      </w:r>
    </w:p>
    <w:p w14:paraId="0A76DD4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E42FBB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All concerns will be treated in confidence and every effort will be made not to reveal your identity</w:t>
      </w:r>
    </w:p>
    <w:p w14:paraId="5407DAA5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if that is your wish. If disciplinary or other proceedings follow the investigation, it may not be</w:t>
      </w:r>
    </w:p>
    <w:p w14:paraId="4C5BD13E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possible to </w:t>
      </w:r>
      <w:proofErr w:type="gramStart"/>
      <w:r w:rsidRPr="00A77AC2">
        <w:rPr>
          <w:rFonts w:ascii="Arial" w:hAnsi="Arial" w:cs="Arial"/>
          <w:sz w:val="20"/>
          <w:szCs w:val="20"/>
        </w:rPr>
        <w:t>take action</w:t>
      </w:r>
      <w:proofErr w:type="gramEnd"/>
      <w:r w:rsidRPr="00A77AC2">
        <w:rPr>
          <w:rFonts w:ascii="Arial" w:hAnsi="Arial" w:cs="Arial"/>
          <w:sz w:val="20"/>
          <w:szCs w:val="20"/>
        </w:rPr>
        <w:t xml:space="preserve"> as a result of your disclosure without your help, so you may be asked to</w:t>
      </w:r>
    </w:p>
    <w:p w14:paraId="7977278A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come forward as a witness. If you agree to this, you will be offered advice and support.</w:t>
      </w:r>
    </w:p>
    <w:p w14:paraId="66010C42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A5F97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34C82D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Anonymous Allegations</w:t>
      </w:r>
    </w:p>
    <w:p w14:paraId="5D54E7A1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F047A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This policy encourages you to put your name to your allegation whenever possible. If you do not</w:t>
      </w:r>
    </w:p>
    <w:p w14:paraId="36FAB641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tell us who you are it will be much more difficult for us to protect your position or to give you</w:t>
      </w:r>
    </w:p>
    <w:p w14:paraId="4B2E9F7F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feedback. This policy is not ideally suited to concerns raised anonymously. Concerns expressed</w:t>
      </w:r>
    </w:p>
    <w:p w14:paraId="56A9BAB4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anonymously are much less powerful but they may be considered at the discretion of the club. In</w:t>
      </w:r>
    </w:p>
    <w:p w14:paraId="486C76F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exercising this discretion the factors to be </w:t>
      </w:r>
      <w:proofErr w:type="gramStart"/>
      <w:r w:rsidRPr="00A77AC2">
        <w:rPr>
          <w:rFonts w:ascii="Arial" w:hAnsi="Arial" w:cs="Arial"/>
          <w:sz w:val="20"/>
          <w:szCs w:val="20"/>
        </w:rPr>
        <w:t>taken into account</w:t>
      </w:r>
      <w:proofErr w:type="gramEnd"/>
      <w:r w:rsidRPr="00A77AC2">
        <w:rPr>
          <w:rFonts w:ascii="Arial" w:hAnsi="Arial" w:cs="Arial"/>
          <w:sz w:val="20"/>
          <w:szCs w:val="20"/>
        </w:rPr>
        <w:t xml:space="preserve"> would include:</w:t>
      </w:r>
    </w:p>
    <w:p w14:paraId="041D9B76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The seriousness of the issue raised</w:t>
      </w:r>
    </w:p>
    <w:p w14:paraId="7EE19F48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The credibility of the concern, and</w:t>
      </w:r>
    </w:p>
    <w:p w14:paraId="30A88DCF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The likelihood of confirming the allegation from other sources</w:t>
      </w:r>
    </w:p>
    <w:p w14:paraId="48A6F8D7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551364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Untrue Allegations</w:t>
      </w:r>
    </w:p>
    <w:p w14:paraId="01FC6976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D5D152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If you make an allegation in good faith and reasonably believing it to be true, but it is not</w:t>
      </w:r>
    </w:p>
    <w:p w14:paraId="4CCC2981" w14:textId="5B0FEC19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confirmed by the investigation, the Club will recognise your concern and you have nothing to</w:t>
      </w:r>
    </w:p>
    <w:p w14:paraId="4F611739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fear. </w:t>
      </w:r>
      <w:proofErr w:type="gramStart"/>
      <w:r w:rsidRPr="00A77AC2">
        <w:rPr>
          <w:rFonts w:ascii="Arial" w:hAnsi="Arial" w:cs="Arial"/>
          <w:sz w:val="20"/>
          <w:szCs w:val="20"/>
        </w:rPr>
        <w:t>If</w:t>
      </w:r>
      <w:proofErr w:type="gramEnd"/>
      <w:r w:rsidRPr="00A77AC2">
        <w:rPr>
          <w:rFonts w:ascii="Arial" w:hAnsi="Arial" w:cs="Arial"/>
          <w:sz w:val="20"/>
          <w:szCs w:val="20"/>
        </w:rPr>
        <w:t xml:space="preserve"> however, you make an allegation frivolously, maliciously or for personal gain, appropriate</w:t>
      </w:r>
    </w:p>
    <w:p w14:paraId="5AC4CBFC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action that could include disciplinary action (staff only), may be taken.</w:t>
      </w:r>
    </w:p>
    <w:p w14:paraId="3EE7CC5A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D25A10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Who should you raise your concern with?</w:t>
      </w:r>
    </w:p>
    <w:p w14:paraId="1376E173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D5F7A6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This will depend on the seriousness and sensitivity of the issues involved and who is suspected of</w:t>
      </w:r>
    </w:p>
    <w:p w14:paraId="658A5AFE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wrongdoing. You should normally raise concerns with:</w:t>
      </w:r>
    </w:p>
    <w:p w14:paraId="07D1AB41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Your line manager or a member of the senior leadership team</w:t>
      </w:r>
    </w:p>
    <w:p w14:paraId="11A39317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Should the concern relate to a safeguarding concern you should contact the Designated</w:t>
      </w:r>
    </w:p>
    <w:p w14:paraId="4B4E8EDB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Safeguarding Officer.</w:t>
      </w:r>
    </w:p>
    <w:p w14:paraId="1FCB3590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Should the concern be regarding the Club Welfare Officer you should contact the Club Chairman.</w:t>
      </w:r>
    </w:p>
    <w:p w14:paraId="51D28C29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Should the concern be about the club Chairman your concern should be raised with the Club</w:t>
      </w:r>
    </w:p>
    <w:p w14:paraId="1557D93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President who will decide how the investigation will proceed. This may include external</w:t>
      </w:r>
    </w:p>
    <w:p w14:paraId="6635B28E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investigation.</w:t>
      </w:r>
    </w:p>
    <w:p w14:paraId="515FD13C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0FD0AC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How to raise a concern</w:t>
      </w:r>
    </w:p>
    <w:p w14:paraId="401EF78B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C51D38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You may raise your concern by telephone, in person or in writing. The earlier you express your</w:t>
      </w:r>
    </w:p>
    <w:p w14:paraId="36FEB2CE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concern, the easier it is to </w:t>
      </w:r>
      <w:proofErr w:type="gramStart"/>
      <w:r w:rsidRPr="00A77AC2">
        <w:rPr>
          <w:rFonts w:ascii="Arial" w:hAnsi="Arial" w:cs="Arial"/>
          <w:sz w:val="20"/>
          <w:szCs w:val="20"/>
        </w:rPr>
        <w:t>take action</w:t>
      </w:r>
      <w:proofErr w:type="gramEnd"/>
      <w:r w:rsidRPr="00A77AC2">
        <w:rPr>
          <w:rFonts w:ascii="Arial" w:hAnsi="Arial" w:cs="Arial"/>
          <w:sz w:val="20"/>
          <w:szCs w:val="20"/>
        </w:rPr>
        <w:t>. You will need to provide the following information:</w:t>
      </w:r>
    </w:p>
    <w:p w14:paraId="641E4AEC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The nature of your concern and why you believe it to be true</w:t>
      </w:r>
    </w:p>
    <w:p w14:paraId="792D2183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The background and history of the concern (giving relevant dates) Although you are not</w:t>
      </w:r>
    </w:p>
    <w:p w14:paraId="536BA05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expected to prove beyond doubt the truth of your suspicion, you will need to demonstrate </w:t>
      </w:r>
      <w:proofErr w:type="gramStart"/>
      <w:r w:rsidRPr="00A77AC2">
        <w:rPr>
          <w:rFonts w:ascii="Arial" w:hAnsi="Arial" w:cs="Arial"/>
          <w:sz w:val="20"/>
          <w:szCs w:val="20"/>
        </w:rPr>
        <w:t>to</w:t>
      </w:r>
      <w:proofErr w:type="gramEnd"/>
      <w:r w:rsidRPr="00A77AC2">
        <w:rPr>
          <w:rFonts w:ascii="Arial" w:hAnsi="Arial" w:cs="Arial"/>
          <w:sz w:val="20"/>
          <w:szCs w:val="20"/>
        </w:rPr>
        <w:t xml:space="preserve"> the</w:t>
      </w:r>
    </w:p>
    <w:p w14:paraId="62F400B3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person contacted that you have a genuine concern relating to suspected wrongdoing or</w:t>
      </w:r>
    </w:p>
    <w:p w14:paraId="45CBC8F7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malpractice within the club and there are reasonable grounds for your concern.</w:t>
      </w:r>
    </w:p>
    <w:p w14:paraId="5A264A2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You may wish to consider discussing your concerns with a colleague first and you may find it easier</w:t>
      </w:r>
    </w:p>
    <w:p w14:paraId="09F887FA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to raise the matter if there are two (or more) of you who have had the same experience or</w:t>
      </w:r>
    </w:p>
    <w:p w14:paraId="1E853D51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concerns.</w:t>
      </w:r>
    </w:p>
    <w:p w14:paraId="7300237B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72B46F" w14:textId="77777777" w:rsidR="00A77AC2" w:rsidRDefault="00A77A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88E0871" w14:textId="6B4B8679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lastRenderedPageBreak/>
        <w:t>What the club will do</w:t>
      </w:r>
    </w:p>
    <w:p w14:paraId="21844B5A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E6C3D8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The Club will respond to your concerns as quickly as possible. Do not forget that testing your</w:t>
      </w:r>
    </w:p>
    <w:p w14:paraId="5EF42BC7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concerns </w:t>
      </w:r>
      <w:proofErr w:type="gramStart"/>
      <w:r w:rsidRPr="00A77AC2">
        <w:rPr>
          <w:rFonts w:ascii="Arial" w:hAnsi="Arial" w:cs="Arial"/>
          <w:sz w:val="20"/>
          <w:szCs w:val="20"/>
        </w:rPr>
        <w:t>is</w:t>
      </w:r>
      <w:proofErr w:type="gramEnd"/>
      <w:r w:rsidRPr="00A77AC2">
        <w:rPr>
          <w:rFonts w:ascii="Arial" w:hAnsi="Arial" w:cs="Arial"/>
          <w:sz w:val="20"/>
          <w:szCs w:val="20"/>
        </w:rPr>
        <w:t xml:space="preserve"> not the same as either accepting or rejecting them. The overriding principle for the</w:t>
      </w:r>
    </w:p>
    <w:p w14:paraId="58406A4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club will be the safety of the participants. </w:t>
      </w:r>
      <w:proofErr w:type="gramStart"/>
      <w:r w:rsidRPr="00A77AC2">
        <w:rPr>
          <w:rFonts w:ascii="Arial" w:hAnsi="Arial" w:cs="Arial"/>
          <w:sz w:val="20"/>
          <w:szCs w:val="20"/>
        </w:rPr>
        <w:t>In order to</w:t>
      </w:r>
      <w:proofErr w:type="gramEnd"/>
      <w:r w:rsidRPr="00A77AC2">
        <w:rPr>
          <w:rFonts w:ascii="Arial" w:hAnsi="Arial" w:cs="Arial"/>
          <w:sz w:val="20"/>
          <w:szCs w:val="20"/>
        </w:rPr>
        <w:t xml:space="preserve"> be fair to all, including those who may be</w:t>
      </w:r>
    </w:p>
    <w:p w14:paraId="3A3AF339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wrongly or mistakenly accused, initial enquiries will be made to decide whether an investigation is</w:t>
      </w:r>
    </w:p>
    <w:p w14:paraId="0291B717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appropriate and, if so, what form it should take. The investigation may need to be carried out</w:t>
      </w:r>
    </w:p>
    <w:p w14:paraId="2B29979E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under the terms of strict confidentiality, i.e. by not informing the subject of the complaint until (or</w:t>
      </w:r>
    </w:p>
    <w:p w14:paraId="75AA4CF5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if) it becomes necessary to do so. In certain </w:t>
      </w:r>
      <w:proofErr w:type="gramStart"/>
      <w:r w:rsidRPr="00A77AC2">
        <w:rPr>
          <w:rFonts w:ascii="Arial" w:hAnsi="Arial" w:cs="Arial"/>
          <w:sz w:val="20"/>
          <w:szCs w:val="20"/>
        </w:rPr>
        <w:t>cases</w:t>
      </w:r>
      <w:proofErr w:type="gramEnd"/>
      <w:r w:rsidRPr="00A77AC2">
        <w:rPr>
          <w:rFonts w:ascii="Arial" w:hAnsi="Arial" w:cs="Arial"/>
          <w:sz w:val="20"/>
          <w:szCs w:val="20"/>
        </w:rPr>
        <w:t xml:space="preserve"> however, such as allegations of ill treatment of</w:t>
      </w:r>
    </w:p>
    <w:p w14:paraId="21574B91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others, suspension from work may have to be considered immediately. Protection of others is</w:t>
      </w:r>
    </w:p>
    <w:p w14:paraId="2CFAB732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paramount in all cases.</w:t>
      </w:r>
    </w:p>
    <w:p w14:paraId="107D1665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52B183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Where appropriate, the matters raised may:</w:t>
      </w:r>
    </w:p>
    <w:p w14:paraId="4B45C8D8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70B8D8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Be investigated by management, internal audit, or through the disciplinary/grievance process</w:t>
      </w:r>
    </w:p>
    <w:p w14:paraId="53701088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Be referred to the police</w:t>
      </w:r>
    </w:p>
    <w:p w14:paraId="0D3717FD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Be referred to the Norfolk FA or the FA</w:t>
      </w:r>
    </w:p>
    <w:p w14:paraId="159FEB93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Be referred and put through established child protection/abuse procedures</w:t>
      </w:r>
    </w:p>
    <w:p w14:paraId="331D35C1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• Form the subject of an independent inquiry</w:t>
      </w:r>
    </w:p>
    <w:p w14:paraId="08E03603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A3EE4E" w14:textId="77777777" w:rsid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What to do if you are not happy with the outcome?</w:t>
      </w:r>
    </w:p>
    <w:p w14:paraId="2AEED1F0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F9DADC" w14:textId="40FCB5E5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 xml:space="preserve">If following an </w:t>
      </w:r>
      <w:r w:rsidRPr="00A77AC2">
        <w:rPr>
          <w:rFonts w:ascii="Arial" w:hAnsi="Arial" w:cs="Arial"/>
          <w:sz w:val="20"/>
          <w:szCs w:val="20"/>
        </w:rPr>
        <w:t>investigation,</w:t>
      </w:r>
      <w:r w:rsidRPr="00A77AC2">
        <w:rPr>
          <w:rFonts w:ascii="Arial" w:hAnsi="Arial" w:cs="Arial"/>
          <w:sz w:val="20"/>
          <w:szCs w:val="20"/>
        </w:rPr>
        <w:t xml:space="preserve"> you do not feel the internal procedures met your expectations there is</w:t>
      </w:r>
    </w:p>
    <w:p w14:paraId="3D4E106D" w14:textId="39DADFF8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C2">
        <w:rPr>
          <w:rFonts w:ascii="Arial" w:hAnsi="Arial" w:cs="Arial"/>
          <w:sz w:val="20"/>
          <w:szCs w:val="20"/>
        </w:rPr>
        <w:t>an opportunity to raise a concern externally by contacting the FA Safeguarding.</w:t>
      </w:r>
    </w:p>
    <w:p w14:paraId="2044086F" w14:textId="77777777" w:rsidR="00A77AC2" w:rsidRPr="00A77AC2" w:rsidRDefault="00A77AC2" w:rsidP="00A77AC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77AC2" w:rsidRPr="00A77AC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24D6" w14:textId="77777777" w:rsidR="00A77AC2" w:rsidRDefault="00A77AC2" w:rsidP="00A77AC2">
      <w:pPr>
        <w:spacing w:after="0" w:line="240" w:lineRule="auto"/>
      </w:pPr>
      <w:r>
        <w:separator/>
      </w:r>
    </w:p>
  </w:endnote>
  <w:endnote w:type="continuationSeparator" w:id="0">
    <w:p w14:paraId="10ABBE32" w14:textId="77777777" w:rsidR="00A77AC2" w:rsidRDefault="00A77AC2" w:rsidP="00A7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80D7" w14:textId="41FDC321" w:rsidR="00A77AC2" w:rsidRPr="00BD2DE8" w:rsidRDefault="00A77AC2" w:rsidP="00A77AC2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 xml:space="preserve">Harling Colts – </w:t>
    </w:r>
    <w:r>
      <w:rPr>
        <w:rFonts w:ascii="Arial" w:hAnsi="Arial" w:cs="Arial"/>
        <w:sz w:val="16"/>
        <w:szCs w:val="16"/>
      </w:rPr>
      <w:t>Whistleblowing</w:t>
    </w:r>
    <w:r w:rsidRPr="00BD2DE8">
      <w:rPr>
        <w:rFonts w:ascii="Arial" w:hAnsi="Arial" w:cs="Arial"/>
        <w:sz w:val="16"/>
        <w:szCs w:val="16"/>
      </w:rPr>
      <w:t xml:space="preserve"> Policy – 27 July 2024</w:t>
    </w:r>
  </w:p>
  <w:p w14:paraId="1A948788" w14:textId="77777777" w:rsidR="00A77AC2" w:rsidRPr="00BD2DE8" w:rsidRDefault="00A77AC2" w:rsidP="00A77AC2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>Club Secretary – Dan Hawes</w:t>
    </w:r>
  </w:p>
  <w:p w14:paraId="4E9F6785" w14:textId="77777777" w:rsidR="00A77AC2" w:rsidRDefault="00A77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CE923" w14:textId="77777777" w:rsidR="00A77AC2" w:rsidRDefault="00A77AC2" w:rsidP="00A77AC2">
      <w:pPr>
        <w:spacing w:after="0" w:line="240" w:lineRule="auto"/>
      </w:pPr>
      <w:r>
        <w:separator/>
      </w:r>
    </w:p>
  </w:footnote>
  <w:footnote w:type="continuationSeparator" w:id="0">
    <w:p w14:paraId="2400B115" w14:textId="77777777" w:rsidR="00A77AC2" w:rsidRDefault="00A77AC2" w:rsidP="00A7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CAA8A" w14:textId="1D53E54A" w:rsidR="00A77AC2" w:rsidRDefault="00A77AC2" w:rsidP="00A77AC2">
    <w:pPr>
      <w:pStyle w:val="Header"/>
      <w:jc w:val="center"/>
    </w:pPr>
    <w:r w:rsidRPr="00BD2DE8">
      <w:rPr>
        <w:noProof/>
      </w:rPr>
      <w:drawing>
        <wp:inline distT="0" distB="0" distL="0" distR="0" wp14:anchorId="36901B04" wp14:editId="51694374">
          <wp:extent cx="800100" cy="790575"/>
          <wp:effectExtent l="0" t="0" r="0" b="9525"/>
          <wp:docPr id="824906101" name="Picture 2" descr="0f8665ff-d354-42d0-bff4-501c63ff04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f8665ff-d354-42d0-bff4-501c63ff04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C2"/>
    <w:rsid w:val="007115A7"/>
    <w:rsid w:val="00A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4C0C8FF"/>
  <w15:chartTrackingRefBased/>
  <w15:docId w15:val="{1DC6B629-3512-47EC-8F5E-1FA3F013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A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7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AC2"/>
  </w:style>
  <w:style w:type="paragraph" w:styleId="Footer">
    <w:name w:val="footer"/>
    <w:basedOn w:val="Normal"/>
    <w:link w:val="FooterChar"/>
    <w:uiPriority w:val="99"/>
    <w:unhideWhenUsed/>
    <w:rsid w:val="00A77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Hawes</dc:creator>
  <cp:keywords/>
  <dc:description/>
  <cp:lastModifiedBy>Dan Hawes</cp:lastModifiedBy>
  <cp:revision>1</cp:revision>
  <dcterms:created xsi:type="dcterms:W3CDTF">2024-07-27T09:11:00Z</dcterms:created>
  <dcterms:modified xsi:type="dcterms:W3CDTF">2024-07-27T09:18:00Z</dcterms:modified>
</cp:coreProperties>
</file>